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10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3"/>
        <w:gridCol w:w="551"/>
        <w:gridCol w:w="959"/>
        <w:gridCol w:w="8"/>
        <w:gridCol w:w="269"/>
        <w:gridCol w:w="161"/>
        <w:gridCol w:w="413"/>
        <w:gridCol w:w="127"/>
        <w:gridCol w:w="17"/>
        <w:gridCol w:w="972"/>
        <w:gridCol w:w="15"/>
        <w:gridCol w:w="574"/>
        <w:gridCol w:w="419"/>
        <w:gridCol w:w="509"/>
        <w:gridCol w:w="27"/>
        <w:gridCol w:w="38"/>
        <w:gridCol w:w="217"/>
        <w:gridCol w:w="63"/>
        <w:gridCol w:w="425"/>
        <w:gridCol w:w="81"/>
        <w:gridCol w:w="886"/>
        <w:gridCol w:w="27"/>
        <w:gridCol w:w="254"/>
        <w:gridCol w:w="453"/>
        <w:gridCol w:w="567"/>
        <w:gridCol w:w="565"/>
        <w:gridCol w:w="8"/>
      </w:tblGrid>
      <w:tr w:rsidR="008B7E8F" w:rsidRPr="00D4486B" w:rsidTr="00C31D7F">
        <w:trPr>
          <w:trHeight w:val="402"/>
        </w:trPr>
        <w:tc>
          <w:tcPr>
            <w:tcW w:w="5000" w:type="pct"/>
            <w:gridSpan w:val="27"/>
            <w:shd w:val="clear" w:color="auto" w:fill="auto"/>
            <w:noWrap/>
            <w:vAlign w:val="center"/>
            <w:hideMark/>
          </w:tcPr>
          <w:p w:rsidR="008B7E8F" w:rsidRPr="00D4486B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194D46" w:rsidRPr="00D4486B" w:rsidTr="00C31D7F">
        <w:trPr>
          <w:trHeight w:val="402"/>
        </w:trPr>
        <w:tc>
          <w:tcPr>
            <w:tcW w:w="5000" w:type="pct"/>
            <w:gridSpan w:val="27"/>
            <w:shd w:val="clear" w:color="auto" w:fill="BDD6EE" w:themeFill="accent1" w:themeFillTint="66"/>
            <w:noWrap/>
            <w:vAlign w:val="center"/>
            <w:hideMark/>
          </w:tcPr>
          <w:p w:rsidR="008B7E8F" w:rsidRPr="00D4486B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I - INFORMAÇÕES DO SOLICITANTE</w:t>
            </w:r>
          </w:p>
        </w:tc>
      </w:tr>
      <w:tr w:rsidR="008B7E8F" w:rsidRPr="00D4486B" w:rsidTr="00C31D7F">
        <w:trPr>
          <w:trHeight w:val="402"/>
        </w:trPr>
        <w:tc>
          <w:tcPr>
            <w:tcW w:w="5000" w:type="pct"/>
            <w:gridSpan w:val="27"/>
            <w:tcBorders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8B7E8F" w:rsidRPr="00D4486B" w:rsidRDefault="008B7E8F" w:rsidP="008B7E8F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3433" w:type="pct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DATA: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520ED3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RAZÃO SOCIAL</w:t>
            </w:r>
          </w:p>
        </w:tc>
        <w:tc>
          <w:tcPr>
            <w:tcW w:w="3862" w:type="pct"/>
            <w:gridSpan w:val="2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NOME FANTASIA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CNPJ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ENDEREÇO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CEP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BAIRRO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Cs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CIDADE/ESTADO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CONTATO/FUNÇÃO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E-MAIL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u w:val="single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TELEFONE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WEB SITE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CONTATO COBRANÇA</w:t>
            </w:r>
          </w:p>
        </w:tc>
        <w:tc>
          <w:tcPr>
            <w:tcW w:w="1410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8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387D81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387D81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E-MAIL COBRANÇA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199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EMPRESA É OPTANTE PELO SIMPLES NACIONAL?</w:t>
            </w:r>
          </w:p>
        </w:tc>
        <w:tc>
          <w:tcPr>
            <w:tcW w:w="11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07008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13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89315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2006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COMO CONHECEU A DSG CERTIFICAÇÕES.?</w:t>
            </w:r>
          </w:p>
        </w:tc>
        <w:tc>
          <w:tcPr>
            <w:tcW w:w="2994" w:type="pct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Internet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52439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Apresentação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4323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D7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Feiras e eventos </w:t>
            </w:r>
          </w:p>
        </w:tc>
      </w:tr>
      <w:tr w:rsidR="00387D81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A EMPRESA É UM ORGANISMO DE CERTIFICAÇÃO?</w:t>
            </w:r>
          </w:p>
        </w:tc>
        <w:tc>
          <w:tcPr>
            <w:tcW w:w="1128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42865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1324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17510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C31D7F" w:rsidRPr="00D4486B" w:rsidTr="00C31D7F">
        <w:trPr>
          <w:trHeight w:val="293"/>
        </w:trPr>
        <w:tc>
          <w:tcPr>
            <w:tcW w:w="1138" w:type="pct"/>
            <w:gridSpan w:val="2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OBTEVE CONSULTORIA?</w:t>
            </w:r>
          </w:p>
        </w:tc>
        <w:tc>
          <w:tcPr>
            <w:tcW w:w="46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Sim</w:t>
            </w:r>
          </w:p>
        </w:tc>
        <w:tc>
          <w:tcPr>
            <w:tcW w:w="4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NÃO</w:t>
            </w:r>
          </w:p>
        </w:tc>
        <w:tc>
          <w:tcPr>
            <w:tcW w:w="95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Consultoria:</w:t>
            </w:r>
          </w:p>
        </w:tc>
        <w:tc>
          <w:tcPr>
            <w:tcW w:w="1977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143"/>
        </w:trPr>
        <w:tc>
          <w:tcPr>
            <w:tcW w:w="1138" w:type="pct"/>
            <w:gridSpan w:val="2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</w:p>
        </w:tc>
        <w:sdt>
          <w:sdtPr>
            <w:rPr>
              <w:rFonts w:ascii="Century Gothic" w:eastAsia="Times New Roman" w:hAnsi="Century Gothic" w:cs="Arial"/>
              <w:b/>
              <w:bCs/>
              <w:color w:val="auto"/>
              <w:sz w:val="18"/>
              <w:szCs w:val="18"/>
              <w:lang w:eastAsia="pt-BR"/>
            </w:rPr>
            <w:id w:val="128761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4" w:type="pct"/>
                <w:gridSpan w:val="2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87D81" w:rsidRPr="00D4486B" w:rsidRDefault="00387D81" w:rsidP="00387D81">
                <w:pPr>
                  <w:spacing w:before="0" w:after="0" w:line="240" w:lineRule="auto"/>
                  <w:jc w:val="center"/>
                  <w:rPr>
                    <w:rFonts w:ascii="Century Gothic" w:eastAsia="Times New Roman" w:hAnsi="Century Gothic" w:cs="Arial"/>
                    <w:b/>
                    <w:bCs/>
                    <w:color w:val="auto"/>
                    <w:sz w:val="18"/>
                    <w:szCs w:val="18"/>
                    <w:lang w:eastAsia="pt-BR"/>
                  </w:rPr>
                </w:pPr>
                <w:r w:rsidRPr="00D4486B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sdt>
          <w:sdtPr>
            <w:rPr>
              <w:rFonts w:ascii="Century Gothic" w:eastAsia="Times New Roman" w:hAnsi="Century Gothic" w:cs="Arial"/>
              <w:b/>
              <w:bCs/>
              <w:color w:val="auto"/>
              <w:sz w:val="18"/>
              <w:szCs w:val="18"/>
              <w:lang w:eastAsia="pt-BR"/>
            </w:rPr>
            <w:id w:val="2045324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pct"/>
                <w:gridSpan w:val="4"/>
                <w:vMerge w:val="restar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auto"/>
                <w:vAlign w:val="center"/>
              </w:tcPr>
              <w:p w:rsidR="00387D81" w:rsidRPr="00D4486B" w:rsidRDefault="00387D81" w:rsidP="00387D81">
                <w:pPr>
                  <w:spacing w:before="0" w:after="0" w:line="240" w:lineRule="auto"/>
                  <w:jc w:val="center"/>
                  <w:rPr>
                    <w:rFonts w:ascii="Century Gothic" w:eastAsia="Times New Roman" w:hAnsi="Century Gothic" w:cs="Arial"/>
                    <w:b/>
                    <w:bCs/>
                    <w:color w:val="auto"/>
                    <w:sz w:val="18"/>
                    <w:szCs w:val="18"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p>
            </w:tc>
          </w:sdtContent>
        </w:sdt>
        <w:tc>
          <w:tcPr>
            <w:tcW w:w="95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b/>
                <w:color w:val="00206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Nome do consultor:</w:t>
            </w:r>
            <w:r w:rsidRPr="00D4486B">
              <w:rPr>
                <w:rFonts w:ascii="Century Gothic" w:eastAsia="Times New Roman" w:hAnsi="Century Gothic" w:cs="Arial"/>
                <w:b/>
                <w:color w:val="002060"/>
                <w:sz w:val="18"/>
                <w:szCs w:val="18"/>
                <w:lang w:eastAsia="pt-BR"/>
              </w:rPr>
              <w:t xml:space="preserve">  </w:t>
            </w:r>
          </w:p>
        </w:tc>
        <w:tc>
          <w:tcPr>
            <w:tcW w:w="1977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142"/>
        </w:trPr>
        <w:tc>
          <w:tcPr>
            <w:tcW w:w="1138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464" w:type="pct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465" w:type="pct"/>
            <w:gridSpan w:val="4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95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Telefone:</w:t>
            </w:r>
          </w:p>
        </w:tc>
        <w:tc>
          <w:tcPr>
            <w:tcW w:w="1977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36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NATUREZA DA SOLICITAÇÃO</w:t>
            </w: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7F7F7F" w:themeFill="text1" w:themeFillTint="80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FFFFFF" w:themeColor="background1"/>
                <w:sz w:val="18"/>
                <w:szCs w:val="18"/>
                <w:lang w:eastAsia="pt-BR"/>
              </w:rPr>
              <w:t>NORMA PARA CERTIFICAÇÃO</w:t>
            </w:r>
          </w:p>
        </w:tc>
      </w:tr>
      <w:tr w:rsidR="00387D81" w:rsidRPr="00D4486B" w:rsidTr="00C31D7F">
        <w:trPr>
          <w:trHeight w:val="402"/>
        </w:trPr>
        <w:tc>
          <w:tcPr>
            <w:tcW w:w="254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-1376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  ISO 9001:2015       </w:t>
            </w: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91374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37001    </w:t>
            </w: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71137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 39001 </w:t>
            </w:r>
          </w:p>
        </w:tc>
        <w:tc>
          <w:tcPr>
            <w:tcW w:w="2459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0988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>ISO 45001</w:t>
            </w:r>
          </w:p>
        </w:tc>
      </w:tr>
      <w:tr w:rsidR="00387D81" w:rsidRPr="00D4486B" w:rsidTr="00C31D7F">
        <w:trPr>
          <w:trHeight w:val="402"/>
        </w:trPr>
        <w:tc>
          <w:tcPr>
            <w:tcW w:w="2541" w:type="pct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-62130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  ISO 14001:2015     </w:t>
            </w: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116774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 22000</w:t>
            </w:r>
          </w:p>
        </w:tc>
        <w:tc>
          <w:tcPr>
            <w:tcW w:w="2459" w:type="pct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70831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>Produto – Qual Portaria?</w:t>
            </w:r>
          </w:p>
        </w:tc>
      </w:tr>
      <w:tr w:rsidR="00387D81" w:rsidRPr="00D4486B" w:rsidTr="00C31D7F">
        <w:trPr>
          <w:trHeight w:val="402"/>
        </w:trPr>
        <w:tc>
          <w:tcPr>
            <w:tcW w:w="1808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42036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PBQP-H </w:t>
            </w:r>
          </w:p>
        </w:tc>
        <w:tc>
          <w:tcPr>
            <w:tcW w:w="3192" w:type="pct"/>
            <w:gridSpan w:val="2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90489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Outra – Qual?</w:t>
            </w: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bottom w:val="single" w:sz="4" w:space="0" w:color="808080" w:themeColor="background1" w:themeShade="80"/>
            </w:tcBorders>
            <w:shd w:val="clear" w:color="000000" w:fill="808080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pt-BR"/>
              </w:rPr>
              <w:t xml:space="preserve"> TIPO DE CERTIFICAÇÃO</w:t>
            </w:r>
          </w:p>
        </w:tc>
      </w:tr>
      <w:tr w:rsidR="00C31D7F" w:rsidRPr="00D4486B" w:rsidTr="00C31D7F">
        <w:trPr>
          <w:trHeight w:val="410"/>
        </w:trPr>
        <w:tc>
          <w:tcPr>
            <w:tcW w:w="1731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000000"/>
                  <w:sz w:val="18"/>
                  <w:szCs w:val="18"/>
                  <w:lang w:eastAsia="pt-BR"/>
                </w:rPr>
                <w:id w:val="114331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1D7F">
                  <w:rPr>
                    <w:rFonts w:ascii="MS Gothic" w:eastAsia="MS Gothic" w:hAnsi="MS Gothic" w:cs="Arial" w:hint="eastAsia"/>
                    <w:color w:val="000000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C31D7F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CERTIFICAÇÃO INICIAL</w:t>
            </w:r>
          </w:p>
        </w:tc>
        <w:tc>
          <w:tcPr>
            <w:tcW w:w="1702" w:type="pct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/>
                  <w:bCs/>
                  <w:color w:val="auto"/>
                  <w:sz w:val="18"/>
                  <w:szCs w:val="18"/>
                  <w:lang w:eastAsia="pt-BR"/>
                </w:rPr>
                <w:id w:val="-14906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 </w:t>
            </w:r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TRANSFERENCIA</w:t>
            </w:r>
          </w:p>
        </w:tc>
        <w:tc>
          <w:tcPr>
            <w:tcW w:w="1567" w:type="pct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> 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91697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RECERTIFICAÇÃO</w:t>
            </w:r>
          </w:p>
        </w:tc>
      </w:tr>
      <w:tr w:rsidR="00387D81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DESEJA PRÉ-AUDITORIA?</w:t>
            </w:r>
          </w:p>
        </w:tc>
        <w:tc>
          <w:tcPr>
            <w:tcW w:w="1089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581179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1D7F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1362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835828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PERIODICIDADE DAS AUDITORIAS DE MANUTENÇÃO</w:t>
            </w:r>
          </w:p>
        </w:tc>
        <w:tc>
          <w:tcPr>
            <w:tcW w:w="1089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31725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ANUAL</w:t>
            </w:r>
          </w:p>
        </w:tc>
        <w:tc>
          <w:tcPr>
            <w:tcW w:w="1362" w:type="pct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1545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SEMESTRAL</w:t>
            </w:r>
          </w:p>
        </w:tc>
      </w:tr>
      <w:tr w:rsidR="00C31D7F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NORMA</w:t>
            </w:r>
          </w:p>
        </w:tc>
        <w:tc>
          <w:tcPr>
            <w:tcW w:w="47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EMISSÃO</w:t>
            </w:r>
          </w:p>
        </w:tc>
        <w:tc>
          <w:tcPr>
            <w:tcW w:w="3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CICLO</w:t>
            </w:r>
          </w:p>
        </w:tc>
        <w:tc>
          <w:tcPr>
            <w:tcW w:w="83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VENCIMENTO</w:t>
            </w:r>
          </w:p>
        </w:tc>
        <w:tc>
          <w:tcPr>
            <w:tcW w:w="7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ORGANISMO</w:t>
            </w:r>
          </w:p>
        </w:tc>
      </w:tr>
      <w:tr w:rsidR="00C31D7F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7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trHeight w:val="525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379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33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765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IV - PERFIL DA EMPRESA</w:t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 w:val="restar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POSSUI VÁRIAS UNIDADES (SITES), TODAS CONTRIBUINDO PARA O SISTEMA/ESCOPOSOLICITADO?</w:t>
            </w:r>
          </w:p>
        </w:tc>
        <w:tc>
          <w:tcPr>
            <w:tcW w:w="833" w:type="pct"/>
            <w:gridSpan w:val="7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405214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237527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19" w:type="pct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QUANTOS?</w:t>
            </w:r>
            <w:r w:rsidRPr="00D4486B"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  <w:t> 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lastRenderedPageBreak/>
              <w:t>HÁ EXISTÊNCIA DE OPERAÇÕES NA LOCALIDADE DO CLIENTE?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122560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88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150328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19" w:type="pct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ONDE?</w:t>
            </w:r>
            <w:r w:rsidRPr="00D4486B"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  <w:t> 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EMPRESA TRABALHA EM TURNOS?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53745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88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21569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REALIZA ATIVIDADES REPETITIVAS OU ROTINEIRAS, COM VÁRIOS COLABORADORES EXECUTANDO O MESMO TIPO DE ATIVIDADE QUE ESTEJA NO ESCOPO DE CERTIFICAÇÃO?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536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SIM</w:t>
            </w:r>
          </w:p>
        </w:tc>
        <w:tc>
          <w:tcPr>
            <w:tcW w:w="887" w:type="pct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4299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81" w:type="pct"/>
            <w:gridSpan w:val="15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719" w:type="pct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  <w:t>QUAL?</w:t>
            </w:r>
            <w:r w:rsidRPr="00D4486B"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  <w:t xml:space="preserve">  </w:t>
            </w:r>
          </w:p>
        </w:tc>
      </w:tr>
      <w:tr w:rsidR="00387D81" w:rsidRPr="00D4486B" w:rsidTr="00C31D7F">
        <w:trPr>
          <w:trHeight w:val="397"/>
        </w:trPr>
        <w:tc>
          <w:tcPr>
            <w:tcW w:w="2548" w:type="pct"/>
            <w:gridSpan w:val="11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ENDEREÇO DAS OUTRAS LOCALIDADES (SE APLICÁVEL)</w:t>
            </w: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UNIDADE 1- 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397"/>
        </w:trPr>
        <w:tc>
          <w:tcPr>
            <w:tcW w:w="2548" w:type="pct"/>
            <w:gridSpan w:val="11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UNIDADE 2- 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322"/>
        </w:trPr>
        <w:tc>
          <w:tcPr>
            <w:tcW w:w="2548" w:type="pct"/>
            <w:gridSpan w:val="11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UNIDADE 3- 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381"/>
        </w:trPr>
        <w:tc>
          <w:tcPr>
            <w:tcW w:w="2548" w:type="pct"/>
            <w:gridSpan w:val="11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UNIDADE 4- 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instrText xml:space="preserve"> FORMTEXT </w:instrTex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separate"/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noProof/>
                <w:color w:val="auto"/>
                <w:sz w:val="18"/>
                <w:szCs w:val="18"/>
                <w:lang w:eastAsia="pt-BR"/>
              </w:rPr>
              <w:t> 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387D81" w:rsidRPr="00D4486B" w:rsidTr="00C31D7F">
        <w:trPr>
          <w:trHeight w:val="799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ESCOPO DE CERTIFICAÇÃO</w:t>
            </w: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pStyle w:val="SemEspaamento"/>
              <w:ind w:right="-142"/>
              <w:jc w:val="both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1191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PRODUTOS/SERVIÇOS QUE A EMPRESA FABRICA/EXECUTA E QUE NÃO FARÃO PARTE DO ESCOPO DE CERTIFICAÇÃO</w:t>
            </w: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</w:p>
        </w:tc>
      </w:tr>
      <w:tr w:rsidR="00C31D7F" w:rsidRPr="00D4486B" w:rsidTr="00C31D7F">
        <w:trPr>
          <w:gridAfter w:val="1"/>
          <w:wAfter w:w="4" w:type="pct"/>
          <w:trHeight w:val="799"/>
        </w:trPr>
        <w:tc>
          <w:tcPr>
            <w:tcW w:w="87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QUANTIDADE DE FUNCIONÁRIOS</w:t>
            </w:r>
          </w:p>
        </w:tc>
        <w:tc>
          <w:tcPr>
            <w:tcW w:w="724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ADM + OPERACIONAL</w:t>
            </w:r>
          </w:p>
        </w:tc>
        <w:tc>
          <w:tcPr>
            <w:tcW w:w="477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</w:tc>
        <w:tc>
          <w:tcPr>
            <w:tcW w:w="748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ESTAGIÁRIOS</w:t>
            </w:r>
          </w:p>
        </w:tc>
        <w:tc>
          <w:tcPr>
            <w:tcW w:w="476" w:type="pct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815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CONTRATADOS</w:t>
            </w:r>
          </w:p>
        </w:tc>
        <w:tc>
          <w:tcPr>
            <w:tcW w:w="33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27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ADM</w:t>
            </w:r>
          </w:p>
        </w:tc>
        <w:tc>
          <w:tcPr>
            <w:tcW w:w="2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bottom w:val="single" w:sz="4" w:space="0" w:color="A6A6A6" w:themeColor="background1" w:themeShade="A6"/>
            </w:tcBorders>
            <w:shd w:val="clear" w:color="000000" w:fill="7F7F7F" w:themeFill="text1" w:themeFillTint="80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pt-BR"/>
              </w:rPr>
              <w:t>V - EXCLUSIVO PARA 14001 E 45001</w:t>
            </w:r>
          </w:p>
        </w:tc>
      </w:tr>
      <w:tr w:rsidR="00387D81" w:rsidRPr="00D4486B" w:rsidTr="00C31D7F">
        <w:trPr>
          <w:trHeight w:val="402"/>
        </w:trPr>
        <w:tc>
          <w:tcPr>
            <w:tcW w:w="2548" w:type="pct"/>
            <w:gridSpan w:val="11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ÁREA DAS INSTALAÇÕES (m²)</w:t>
            </w:r>
          </w:p>
        </w:tc>
        <w:tc>
          <w:tcPr>
            <w:tcW w:w="2452" w:type="pct"/>
            <w:gridSpan w:val="16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  <w:t> </w:t>
            </w:r>
          </w:p>
        </w:tc>
      </w:tr>
      <w:tr w:rsidR="00387D81" w:rsidRPr="00D4486B" w:rsidTr="00C31D7F">
        <w:trPr>
          <w:trHeight w:val="799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PRINCIPAIS ASPECTOS/IMPACTOS IDENTIFICADOS</w:t>
            </w: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  <w:t> 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</w:t>
            </w:r>
          </w:p>
        </w:tc>
      </w:tr>
      <w:tr w:rsidR="00387D81" w:rsidRPr="00D4486B" w:rsidTr="00C31D7F">
        <w:trPr>
          <w:trHeight w:val="799"/>
        </w:trPr>
        <w:tc>
          <w:tcPr>
            <w:tcW w:w="2548" w:type="pct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PRINCIPAIS LICENÇAS, NORMAS E/OU REGULAMENTOS</w:t>
            </w:r>
          </w:p>
        </w:tc>
        <w:tc>
          <w:tcPr>
            <w:tcW w:w="2452" w:type="pct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002060"/>
                <w:sz w:val="18"/>
                <w:szCs w:val="18"/>
                <w:lang w:eastAsia="pt-BR"/>
              </w:rPr>
            </w:pPr>
          </w:p>
        </w:tc>
      </w:tr>
      <w:tr w:rsidR="00387D81" w:rsidRPr="00D4486B" w:rsidTr="00C31D7F">
        <w:trPr>
          <w:trHeight w:val="397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2F2F2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000000"/>
                <w:sz w:val="18"/>
                <w:szCs w:val="18"/>
                <w:lang w:eastAsia="pt-BR"/>
              </w:rPr>
              <w:t>GRAU DE RISCO AMBIENTAL</w:t>
            </w:r>
          </w:p>
        </w:tc>
      </w:tr>
      <w:tr w:rsidR="00387D81" w:rsidRPr="00D4486B" w:rsidTr="00C31D7F">
        <w:trPr>
          <w:trHeight w:val="799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56888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 BAIXO (IMPACTOS SIGNIFICANTES) - pequenas e simples instalações (≤ 60.000 m²), nenhuma descarga de afluentes, nenhum resíduo especial/perigoso, nenhuma possibilidade de acidente grave</w:t>
            </w:r>
          </w:p>
        </w:tc>
      </w:tr>
      <w:tr w:rsidR="00387D81" w:rsidRPr="00D4486B" w:rsidTr="00C31D7F">
        <w:trPr>
          <w:trHeight w:val="799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rPr>
                <w:rFonts w:ascii="Century Gothic" w:eastAsia="Times New Roman" w:hAnsi="Century Gothic" w:cs="Arial"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152952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 MÉDIO (IMPACTOS SIGNIFICANTES) - instalações de médio porte (60.000 a 200.000 m²), algumas descargas de afluentes, pequenas quantidades de resíduos especiais/perigosos e possibilidades de acidentes com gravidade</w:t>
            </w:r>
          </w:p>
        </w:tc>
      </w:tr>
      <w:tr w:rsidR="00387D81" w:rsidRPr="00D4486B" w:rsidTr="00C31D7F">
        <w:trPr>
          <w:trHeight w:val="799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 xml:space="preserve">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74129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 </w:t>
            </w: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 xml:space="preserve"> </w:t>
            </w: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>ALTO (IMPACTOS SIGNIFICANTES) - instalações de grande porte (≥ 200.000 m²) e complexas. Como aquelas com diferentes processos no mesmo local, grandes possibilidades de acidentes com gravidade. Necessário especialista ambiental e um Técnico de Segurança do Trabalho</w:t>
            </w:r>
            <w:r w:rsidRPr="00D4486B">
              <w:rPr>
                <w:rFonts w:ascii="Century Gothic" w:eastAsia="Times New Roman" w:hAnsi="Century Gothic" w:cs="Arial"/>
                <w:b/>
                <w:color w:val="auto"/>
                <w:sz w:val="18"/>
                <w:szCs w:val="18"/>
                <w:lang w:eastAsia="pt-BR"/>
              </w:rPr>
              <w:t>.</w:t>
            </w: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VI - EXCLUSIVO PARA 9001</w:t>
            </w:r>
          </w:p>
        </w:tc>
      </w:tr>
      <w:tr w:rsidR="00387D81" w:rsidRPr="00D4486B" w:rsidTr="00C31D7F">
        <w:trPr>
          <w:trHeight w:val="402"/>
        </w:trPr>
        <w:tc>
          <w:tcPr>
            <w:tcW w:w="5000" w:type="pct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>Assinale abaixo quais os documentos do sistema de gestão  nas normas solicitadas estão disponíveis: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Instruções de trabalho para um bom nível de desenvolvimento, conforme apropriado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46208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04177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Análise crítica da Direção considerando a estratégia total e o plano do negócio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39805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123486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>Auditorias internas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42241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45383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Políticas, objetivos Programas ambientais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44630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85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Processos de produção e ou prestação de serviços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4170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6924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Mecanismos de ações corretivas, medições e aprimoramento contínuo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74317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7827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Gestão de suporte, análise de dados e responsabilidade.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0838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3829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Procedimentos para informação documentada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73892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28357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Gestão de Recursos Humanos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5561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46088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387D81" w:rsidRPr="00D4486B" w:rsidTr="00C31D7F">
        <w:trPr>
          <w:trHeight w:val="402"/>
        </w:trPr>
        <w:tc>
          <w:tcPr>
            <w:tcW w:w="3268" w:type="pct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Procedimentos para ações corretivas</w:t>
            </w:r>
          </w:p>
        </w:tc>
        <w:tc>
          <w:tcPr>
            <w:tcW w:w="833" w:type="pct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256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9" w:type="pct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387D81" w:rsidRPr="00D4486B" w:rsidRDefault="00387D81" w:rsidP="00387D81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58584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</w:tbl>
    <w:p w:rsidR="00FB5C4C" w:rsidRPr="00D4486B" w:rsidRDefault="00FB5C4C" w:rsidP="0080251C">
      <w:pPr>
        <w:spacing w:before="0" w:after="0"/>
        <w:rPr>
          <w:rFonts w:ascii="Century Gothic" w:hAnsi="Century Gothic"/>
        </w:rPr>
      </w:pPr>
    </w:p>
    <w:tbl>
      <w:tblPr>
        <w:tblW w:w="5108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7"/>
        <w:gridCol w:w="1735"/>
        <w:gridCol w:w="1862"/>
      </w:tblGrid>
      <w:tr w:rsidR="00187B74" w:rsidRPr="00D4486B" w:rsidTr="004744BB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VI - EXCLUSIVO PARA MEIO AMBIENTE OU SSO</w:t>
            </w:r>
          </w:p>
        </w:tc>
      </w:tr>
      <w:tr w:rsidR="00187B74" w:rsidRPr="00D4486B" w:rsidTr="004744BB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187B74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>Assinale abaixo quais os documentos do sistema de gestão  nas normas solicitadas estão disponíveis: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Procedimentos e realização de simulados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79395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90243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Análise crítica da Direção considerando a estratégia total e o plano do negócio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33298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363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Auditorias internas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73334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62397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Políticas, objetivos Programas ambientais ou de SSO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6627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13027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Procedimentos para ações corretivas, auditoria interna, informação documentada, e atendimento a normas e leis 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97534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23362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Mecanismos de ações corretivas, medições e aprimoramento contínuo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422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2247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Gestão de suporte, análise de dados e responsabilidade.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1546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97506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Licença Ambiental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01560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36111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Auto de Vistoria do Corpo de Bombeiros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1039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206302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187B74" w:rsidRPr="00D4486B" w:rsidTr="004744BB">
        <w:trPr>
          <w:trHeight w:val="402"/>
        </w:trPr>
        <w:tc>
          <w:tcPr>
            <w:tcW w:w="327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187B74" w:rsidRPr="00D4486B" w:rsidRDefault="00187B74" w:rsidP="00187B7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Outorgas de agua, fossa séptica, licença de abastecimento, </w:t>
            </w:r>
          </w:p>
        </w:tc>
        <w:tc>
          <w:tcPr>
            <w:tcW w:w="83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2366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8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187B74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86281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7B7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187B74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</w:tbl>
    <w:p w:rsidR="00187B74" w:rsidRPr="00D4486B" w:rsidRDefault="00187B74" w:rsidP="0080251C">
      <w:pPr>
        <w:spacing w:before="0" w:after="0"/>
        <w:rPr>
          <w:rFonts w:ascii="Century Gothic" w:hAnsi="Century Gothic"/>
        </w:rPr>
      </w:pPr>
    </w:p>
    <w:tbl>
      <w:tblPr>
        <w:tblW w:w="507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4"/>
        <w:gridCol w:w="1259"/>
        <w:gridCol w:w="1396"/>
      </w:tblGrid>
      <w:tr w:rsidR="00FB5C4C" w:rsidRPr="00D4486B" w:rsidTr="0080251C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FB5C4C" w:rsidRPr="00D4486B" w:rsidRDefault="00FB5C4C" w:rsidP="0080251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VI - EXCLUSIVO PARA PBQP-H</w:t>
            </w:r>
          </w:p>
        </w:tc>
      </w:tr>
      <w:tr w:rsidR="00FB5C4C" w:rsidRPr="00D4486B" w:rsidTr="0080251C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187B74" w:rsidP="00535633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 xml:space="preserve">Assinale abaixo quais os </w:t>
            </w:r>
            <w:r w:rsidR="0077151F"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>documentos do sistema de gestão</w:t>
            </w:r>
            <w:r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 xml:space="preserve"> nas normas solicitadas estão disponíveis: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Instruções de trabalho para um bom nível de desenvolvimento, conforme apropriado</w:t>
            </w:r>
            <w:r w:rsidR="0053563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2988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19014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Análise crítica da Direção considerando a estratégia total e o plano do negócio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018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7618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Auditorias internas</w:t>
            </w:r>
            <w:r w:rsidR="0043372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sobre os requisitos PBQP-H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54486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2906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Política e Objetivos Sustentáveis</w:t>
            </w:r>
            <w:r w:rsidR="0043372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da obra que esta solicitando certificação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5248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72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894876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Processos de produção e ou prestação de serviços</w:t>
            </w:r>
            <w:r w:rsidR="0043372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da Obra 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0513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72814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Mecanismos de ações corretivas, medições e aprimoramento contínuo</w:t>
            </w:r>
            <w:r w:rsidR="0043372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do Sistema de Gestão.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26422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6268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FB5C4C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FB5C4C" w:rsidRPr="00D4486B" w:rsidRDefault="00FB5C4C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Gestão de suporte, análise de dados</w:t>
            </w:r>
            <w:r w:rsidR="00433723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e responsabilidades.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08179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FB5C4C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24707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C4C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FB5C4C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43372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433723" w:rsidRPr="00D4486B" w:rsidRDefault="0043372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ARTs dos Engenheiros responsáveis pela Obra que esta solicitando a certificação, elétrica, hidráulica e obra de alvenaria?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43372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72391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72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43372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43372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74368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372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43372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3D7888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PQO, (Plano da Qualidade da Obra)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12194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2570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53563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lastRenderedPageBreak/>
              <w:t xml:space="preserve">Licença Ambiental da obra que esta solicitando certificação 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52406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09508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53563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Projeto Elétrico da obra que será certificada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80676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89594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53563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O Sistema de Gestão já tem registros acima de 3 meses, isto também inclui os registros da obra que será certificada?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31286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8533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53563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O responsável pelo sistema de gerenciamento do PBQP-H possui conhecimento da documentação a ser apresentada na certificação?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35472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74719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535633" w:rsidRPr="00D4486B" w:rsidTr="0080251C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535633" w:rsidRPr="00D4486B" w:rsidRDefault="00535633" w:rsidP="00535633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Os projetos da edificação são terceirizados?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5148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535633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755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5633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535633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</w:tbl>
    <w:p w:rsidR="00FB5C4C" w:rsidRPr="00D4486B" w:rsidRDefault="00FB5C4C" w:rsidP="00B37057">
      <w:pPr>
        <w:spacing w:before="0" w:after="0"/>
        <w:rPr>
          <w:rFonts w:ascii="Century Gothic" w:hAnsi="Century Gothic"/>
        </w:rPr>
      </w:pPr>
    </w:p>
    <w:tbl>
      <w:tblPr>
        <w:tblW w:w="5071" w:type="pct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84"/>
        <w:gridCol w:w="1259"/>
        <w:gridCol w:w="1396"/>
      </w:tblGrid>
      <w:tr w:rsidR="00B37057" w:rsidRPr="00D4486B" w:rsidTr="005E6C54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D0CECE" w:themeFill="background2" w:themeFillShade="E6"/>
            <w:noWrap/>
            <w:vAlign w:val="center"/>
            <w:hideMark/>
          </w:tcPr>
          <w:p w:rsidR="00B37057" w:rsidRPr="00D4486B" w:rsidRDefault="00B37057" w:rsidP="00B37057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VII – OUTROS RISCOS A SEREM CONSIDERADAS</w:t>
            </w:r>
          </w:p>
        </w:tc>
      </w:tr>
      <w:tr w:rsidR="00B37057" w:rsidRPr="00D4486B" w:rsidTr="005E6C54">
        <w:trPr>
          <w:trHeight w:val="402"/>
        </w:trPr>
        <w:tc>
          <w:tcPr>
            <w:tcW w:w="5000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B37057" w:rsidRPr="00D4486B" w:rsidRDefault="00B37057" w:rsidP="00B37057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i/>
                <w:color w:val="auto"/>
                <w:sz w:val="18"/>
                <w:szCs w:val="18"/>
                <w:lang w:eastAsia="pt-BR"/>
              </w:rPr>
              <w:t>Assinale abaixo quais riscos nossa equipe auditora encontrará.</w:t>
            </w:r>
          </w:p>
        </w:tc>
      </w:tr>
      <w:tr w:rsidR="00B37057" w:rsidRPr="00D4486B" w:rsidTr="005E6C54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  <w:hideMark/>
          </w:tcPr>
          <w:p w:rsidR="00B37057" w:rsidRPr="00D4486B" w:rsidRDefault="00B37057" w:rsidP="005E6C54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Doenças contagiosas, como febre amarela.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B37057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992635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FAA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B37057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B37057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476410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C5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="00B37057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D20FAA" w:rsidRPr="00D4486B" w:rsidTr="005E6C54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D20FAA" w:rsidRPr="00D4486B" w:rsidRDefault="00D20FAA" w:rsidP="00B37057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Lugares hostis onde a marginalidade mantem dominio e esta desprovido de segurança pública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4597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FAA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4924416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C5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D20FAA" w:rsidRPr="00D4486B" w:rsidTr="005E6C54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D20FAA" w:rsidRPr="00D4486B" w:rsidRDefault="00D20FAA" w:rsidP="00D20FAA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Locais onde o clima é diferente de outras regiões do Brasil ou regiões equivalentes 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61383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FAA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9314322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C5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D20FAA" w:rsidRPr="00D4486B" w:rsidTr="005E6C54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D20FAA" w:rsidRPr="00D4486B" w:rsidRDefault="00D20FAA" w:rsidP="00D20FAA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Requer transporte onde podemos considerar riscos do tipo: Enjoou ou descompensação emocional   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48952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FAA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205533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C5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  <w:tr w:rsidR="00D20FAA" w:rsidRPr="00D4486B" w:rsidTr="005E6C54">
        <w:trPr>
          <w:trHeight w:val="402"/>
        </w:trPr>
        <w:tc>
          <w:tcPr>
            <w:tcW w:w="37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E7E6E6"/>
            <w:vAlign w:val="center"/>
          </w:tcPr>
          <w:p w:rsidR="00D20FAA" w:rsidRPr="00D4486B" w:rsidRDefault="00D20FAA" w:rsidP="0010409C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>Locais onde o sexo, a cor, a nacionalidade, a religião, a homofobia podem trazer desconforto a equipe auditora ou ainda ser um fator de preocupação</w:t>
            </w:r>
            <w:r w:rsidR="0010409C" w:rsidRPr="00D4486B">
              <w:rPr>
                <w:rFonts w:ascii="Century Gothic" w:eastAsia="Times New Roman" w:hAnsi="Century Gothic" w:cs="Arial"/>
                <w:bCs/>
                <w:color w:val="000000"/>
                <w:sz w:val="18"/>
                <w:szCs w:val="18"/>
                <w:lang w:eastAsia="pt-BR"/>
              </w:rPr>
              <w:t xml:space="preserve"> aos resultados da auditoria.</w:t>
            </w:r>
          </w:p>
        </w:tc>
        <w:tc>
          <w:tcPr>
            <w:tcW w:w="60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113792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FAA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SIM</w:t>
            </w:r>
          </w:p>
        </w:tc>
        <w:tc>
          <w:tcPr>
            <w:tcW w:w="67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:rsidR="00D20FAA" w:rsidRPr="00D4486B" w:rsidRDefault="00D4486B" w:rsidP="005E6C54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sdt>
              <w:sdtPr>
                <w:rPr>
                  <w:rFonts w:ascii="Century Gothic" w:eastAsia="Times New Roman" w:hAnsi="Century Gothic" w:cs="Arial"/>
                  <w:bCs/>
                  <w:color w:val="auto"/>
                  <w:sz w:val="18"/>
                  <w:szCs w:val="18"/>
                  <w:lang w:eastAsia="pt-BR"/>
                </w:rPr>
                <w:id w:val="-12545814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E6C54" w:rsidRPr="00D4486B">
                  <w:rPr>
                    <w:rFonts w:ascii="Segoe UI Symbol" w:eastAsia="MS Gothic" w:hAnsi="Segoe UI Symbol" w:cs="Segoe UI Symbol"/>
                    <w:bCs/>
                    <w:color w:val="auto"/>
                    <w:sz w:val="18"/>
                    <w:szCs w:val="18"/>
                    <w:lang w:eastAsia="pt-BR"/>
                  </w:rPr>
                  <w:t>☒</w:t>
                </w:r>
              </w:sdtContent>
            </w:sdt>
            <w:r w:rsidR="00D20FAA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NÃO</w:t>
            </w:r>
          </w:p>
        </w:tc>
      </w:tr>
    </w:tbl>
    <w:p w:rsidR="00B37057" w:rsidRPr="00D4486B" w:rsidRDefault="00B37057" w:rsidP="004A5EBA">
      <w:pPr>
        <w:rPr>
          <w:rFonts w:ascii="Century Gothic" w:hAnsi="Century Gothic"/>
        </w:rPr>
      </w:pPr>
    </w:p>
    <w:p w:rsidR="00B37057" w:rsidRPr="00D4486B" w:rsidRDefault="00B37057" w:rsidP="004A5EBA">
      <w:pPr>
        <w:rPr>
          <w:rFonts w:ascii="Century Gothic" w:hAnsi="Century Gothic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0"/>
        <w:gridCol w:w="4206"/>
        <w:gridCol w:w="3978"/>
      </w:tblGrid>
      <w:tr w:rsidR="0044131D" w:rsidRPr="00D4486B" w:rsidTr="0044131D">
        <w:trPr>
          <w:trHeight w:val="402"/>
        </w:trPr>
        <w:tc>
          <w:tcPr>
            <w:tcW w:w="304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noWrap/>
            <w:vAlign w:val="center"/>
            <w:hideMark/>
          </w:tcPr>
          <w:p w:rsidR="0044131D" w:rsidRPr="00D4486B" w:rsidRDefault="0044131D" w:rsidP="0080251C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VIII - VALIDAÇÃO DO DOCUMENTO - CLIENTE</w:t>
            </w:r>
          </w:p>
        </w:tc>
        <w:tc>
          <w:tcPr>
            <w:tcW w:w="1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DD6EE" w:themeFill="accent1" w:themeFillTint="66"/>
            <w:vAlign w:val="center"/>
          </w:tcPr>
          <w:p w:rsidR="0044131D" w:rsidRPr="00D4486B" w:rsidRDefault="009B0FAD" w:rsidP="009B0FAD">
            <w:pPr>
              <w:spacing w:before="0"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 xml:space="preserve">RESERVADO PARA </w:t>
            </w:r>
            <w:r w:rsidR="0044131D"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DSG</w:t>
            </w: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 xml:space="preserve"> CERTIFICAÇÕES</w:t>
            </w:r>
          </w:p>
        </w:tc>
      </w:tr>
      <w:tr w:rsidR="0044131D" w:rsidRPr="00D4486B" w:rsidTr="0044131D">
        <w:trPr>
          <w:trHeight w:val="402"/>
        </w:trPr>
        <w:tc>
          <w:tcPr>
            <w:tcW w:w="9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44131D" w:rsidRPr="00D4486B" w:rsidRDefault="00C511E5" w:rsidP="0044131D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RESPONSÁVEL</w:t>
            </w:r>
          </w:p>
        </w:tc>
        <w:tc>
          <w:tcPr>
            <w:tcW w:w="20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Aceitar      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-42211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7D81">
                  <w:rPr>
                    <w:rFonts w:ascii="MS Gothic" w:eastAsia="MS Gothic" w:hAnsi="MS Gothic" w:cs="Arial" w:hint="eastAsia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</w:p>
        </w:tc>
      </w:tr>
      <w:tr w:rsidR="0044131D" w:rsidRPr="00D4486B" w:rsidTr="0044131D">
        <w:trPr>
          <w:trHeight w:val="402"/>
        </w:trPr>
        <w:tc>
          <w:tcPr>
            <w:tcW w:w="9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44131D" w:rsidRPr="00D4486B" w:rsidRDefault="0044131D" w:rsidP="0044131D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0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Recusar      </w:t>
            </w:r>
            <w:sdt>
              <w:sdtPr>
                <w:rPr>
                  <w:rFonts w:ascii="Century Gothic" w:eastAsia="Times New Roman" w:hAnsi="Century Gothic" w:cs="Arial"/>
                  <w:color w:val="auto"/>
                  <w:sz w:val="18"/>
                  <w:szCs w:val="18"/>
                  <w:lang w:eastAsia="pt-BR"/>
                </w:rPr>
                <w:id w:val="812757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486B">
                  <w:rPr>
                    <w:rFonts w:ascii="Segoe UI Symbol" w:eastAsia="MS Gothic" w:hAnsi="Segoe UI Symbol" w:cs="Segoe UI Symbol"/>
                    <w:color w:val="auto"/>
                    <w:sz w:val="18"/>
                    <w:szCs w:val="18"/>
                    <w:lang w:eastAsia="pt-BR"/>
                  </w:rPr>
                  <w:t>☐</w:t>
                </w:r>
              </w:sdtContent>
            </w:sdt>
          </w:p>
        </w:tc>
      </w:tr>
      <w:tr w:rsidR="0044131D" w:rsidRPr="00D4486B" w:rsidTr="0044131D">
        <w:trPr>
          <w:trHeight w:val="402"/>
        </w:trPr>
        <w:tc>
          <w:tcPr>
            <w:tcW w:w="9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44131D" w:rsidRPr="00D4486B" w:rsidRDefault="0044131D" w:rsidP="0044131D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20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DATA:   </w:t>
            </w:r>
          </w:p>
        </w:tc>
      </w:tr>
      <w:tr w:rsidR="0044131D" w:rsidRPr="00D4486B" w:rsidTr="0044131D">
        <w:trPr>
          <w:trHeight w:val="402"/>
        </w:trPr>
        <w:tc>
          <w:tcPr>
            <w:tcW w:w="9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</w:tcPr>
          <w:p w:rsidR="0044131D" w:rsidRPr="00D4486B" w:rsidRDefault="0044131D" w:rsidP="0044131D">
            <w:pPr>
              <w:spacing w:before="0"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b/>
                <w:bCs/>
                <w:color w:val="auto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06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5E6C54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</w:p>
        </w:tc>
        <w:tc>
          <w:tcPr>
            <w:tcW w:w="19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4131D" w:rsidRPr="00D4486B" w:rsidRDefault="0044131D" w:rsidP="00387D81">
            <w:pPr>
              <w:spacing w:before="0" w:after="0" w:line="240" w:lineRule="auto"/>
              <w:jc w:val="left"/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</w:pPr>
            <w:r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>Responsável:</w:t>
            </w:r>
            <w:r w:rsidR="00F54F7E" w:rsidRPr="00D4486B">
              <w:rPr>
                <w:rFonts w:ascii="Century Gothic" w:eastAsia="Times New Roman" w:hAnsi="Century Gothic" w:cs="Arial"/>
                <w:color w:val="auto"/>
                <w:sz w:val="18"/>
                <w:szCs w:val="18"/>
                <w:lang w:eastAsia="pt-BR"/>
              </w:rPr>
              <w:t xml:space="preserve"> </w:t>
            </w:r>
          </w:p>
        </w:tc>
      </w:tr>
    </w:tbl>
    <w:p w:rsidR="00FB5C4C" w:rsidRPr="00D4486B" w:rsidRDefault="00FB5C4C" w:rsidP="004A5EBA">
      <w:pPr>
        <w:rPr>
          <w:rFonts w:ascii="Century Gothic" w:hAnsi="Century Gothic"/>
        </w:rPr>
      </w:pPr>
    </w:p>
    <w:sectPr w:rsidR="00FB5C4C" w:rsidRPr="00D4486B" w:rsidSect="003D7888">
      <w:headerReference w:type="default" r:id="rId8"/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49" w:rsidRDefault="00AA5449" w:rsidP="00EE27BE">
      <w:pPr>
        <w:spacing w:before="0" w:after="0" w:line="240" w:lineRule="auto"/>
      </w:pPr>
      <w:r>
        <w:separator/>
      </w:r>
    </w:p>
  </w:endnote>
  <w:endnote w:type="continuationSeparator" w:id="0">
    <w:p w:rsidR="00AA5449" w:rsidRDefault="00AA5449" w:rsidP="00EE27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86B" w:rsidRPr="00D4486B" w:rsidRDefault="00D4486B" w:rsidP="0044131D">
    <w:pPr>
      <w:pStyle w:val="Rodap"/>
      <w:pBdr>
        <w:top w:val="single" w:sz="4" w:space="1" w:color="7F7F7F" w:themeColor="text1" w:themeTint="80"/>
      </w:pBdr>
      <w:shd w:val="clear" w:color="auto" w:fill="F2F2F2" w:themeFill="background1" w:themeFillShade="F2"/>
      <w:jc w:val="right"/>
      <w:rPr>
        <w:rFonts w:ascii="Century Gothic" w:hAnsi="Century Gothic"/>
        <w:b/>
        <w:color w:val="auto"/>
        <w:sz w:val="16"/>
        <w:szCs w:val="20"/>
      </w:rPr>
    </w:pPr>
    <w:r w:rsidRPr="00D4486B">
      <w:rPr>
        <w:rFonts w:ascii="Century Gothic" w:hAnsi="Century Gothic"/>
        <w:b/>
        <w:color w:val="auto"/>
        <w:sz w:val="16"/>
        <w:szCs w:val="20"/>
      </w:rPr>
      <w:t>DSG Certificações Ltda.</w:t>
    </w:r>
  </w:p>
  <w:p w:rsidR="00D4486B" w:rsidRPr="00D4486B" w:rsidRDefault="00D4486B" w:rsidP="0044131D">
    <w:pPr>
      <w:pStyle w:val="Rodap"/>
      <w:shd w:val="clear" w:color="auto" w:fill="F2F2F2" w:themeFill="background1" w:themeFillShade="F2"/>
      <w:jc w:val="right"/>
      <w:rPr>
        <w:rFonts w:ascii="Century Gothic" w:hAnsi="Century Gothic"/>
        <w:sz w:val="16"/>
        <w:szCs w:val="20"/>
      </w:rPr>
    </w:pPr>
    <w:r w:rsidRPr="00D4486B">
      <w:rPr>
        <w:rFonts w:ascii="Century Gothic" w:hAnsi="Century Gothic"/>
        <w:sz w:val="16"/>
        <w:szCs w:val="20"/>
      </w:rPr>
      <w:t>FOR DSG 001 -02 de 10/02/2020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49" w:rsidRDefault="00AA5449" w:rsidP="00EE27BE">
      <w:pPr>
        <w:spacing w:before="0" w:after="0" w:line="240" w:lineRule="auto"/>
      </w:pPr>
      <w:r>
        <w:separator/>
      </w:r>
    </w:p>
  </w:footnote>
  <w:footnote w:type="continuationSeparator" w:id="0">
    <w:p w:rsidR="00AA5449" w:rsidRDefault="00AA5449" w:rsidP="00EE27B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0" w:type="dxa"/>
      <w:jc w:val="center"/>
      <w:tblLook w:val="04A0" w:firstRow="1" w:lastRow="0" w:firstColumn="1" w:lastColumn="0" w:noHBand="0" w:noVBand="1"/>
    </w:tblPr>
    <w:tblGrid>
      <w:gridCol w:w="2552"/>
      <w:gridCol w:w="7938"/>
    </w:tblGrid>
    <w:tr w:rsidR="00D4486B" w:rsidRPr="007C13AB" w:rsidTr="007C13AB">
      <w:trPr>
        <w:cantSplit/>
        <w:jc w:val="center"/>
      </w:trPr>
      <w:tc>
        <w:tcPr>
          <w:tcW w:w="2552" w:type="dxa"/>
        </w:tcPr>
        <w:p w:rsidR="00D4486B" w:rsidRPr="007C13AB" w:rsidRDefault="00D4486B" w:rsidP="007C13AB">
          <w:pPr>
            <w:rPr>
              <w:rStyle w:val="nfaseSutil"/>
              <w:b/>
              <w:i w:val="0"/>
              <w:sz w:val="18"/>
              <w:szCs w:val="18"/>
            </w:rPr>
          </w:pPr>
          <w:r w:rsidRPr="007C13AB">
            <w:rPr>
              <w:noProof/>
              <w:sz w:val="18"/>
              <w:szCs w:val="18"/>
              <w:lang w:eastAsia="pt-BR"/>
            </w:rPr>
            <w:drawing>
              <wp:anchor distT="0" distB="0" distL="114300" distR="114300" simplePos="0" relativeHeight="251657728" behindDoc="0" locked="0" layoutInCell="1" allowOverlap="1" wp14:anchorId="2AE7D868" wp14:editId="1B65E4EE">
                <wp:simplePos x="0" y="0"/>
                <wp:positionH relativeFrom="column">
                  <wp:posOffset>105410</wp:posOffset>
                </wp:positionH>
                <wp:positionV relativeFrom="paragraph">
                  <wp:posOffset>55245</wp:posOffset>
                </wp:positionV>
                <wp:extent cx="1352550" cy="520700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38" w:type="dxa"/>
        </w:tcPr>
        <w:p w:rsidR="00D4486B" w:rsidRPr="007C13AB" w:rsidRDefault="00D4486B" w:rsidP="007C13AB">
          <w:pPr>
            <w:spacing w:after="0"/>
            <w:jc w:val="center"/>
            <w:rPr>
              <w:rStyle w:val="nfaseSutil"/>
              <w:rFonts w:ascii="Century Gothic" w:hAnsi="Century Gothic"/>
              <w:b/>
              <w:i w:val="0"/>
              <w:sz w:val="32"/>
              <w:szCs w:val="32"/>
            </w:rPr>
          </w:pPr>
          <w:r w:rsidRPr="007C13AB">
            <w:rPr>
              <w:rStyle w:val="nfaseSutil"/>
              <w:rFonts w:ascii="Century Gothic" w:hAnsi="Century Gothic"/>
              <w:b/>
              <w:i w:val="0"/>
              <w:sz w:val="32"/>
              <w:szCs w:val="32"/>
            </w:rPr>
            <w:t>FORDSG001 – SOLICITAÇÃO DE ORÇAMENTO</w:t>
          </w:r>
        </w:p>
        <w:p w:rsidR="00D4486B" w:rsidRPr="007C13AB" w:rsidRDefault="00D4486B" w:rsidP="007C13AB">
          <w:pPr>
            <w:spacing w:after="0"/>
            <w:jc w:val="center"/>
            <w:rPr>
              <w:rStyle w:val="nfaseSutil"/>
              <w:i w:val="0"/>
              <w:sz w:val="18"/>
              <w:szCs w:val="18"/>
            </w:rPr>
          </w:pPr>
          <w:r w:rsidRPr="007C13AB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Rua Manoel da Nóbrega, 628, Sala 23 – 2º Andar – Diadema/SP                                 </w:t>
          </w:r>
          <w:hyperlink r:id="rId2" w:history="1">
            <w:r w:rsidRPr="007C13AB">
              <w:rPr>
                <w:rStyle w:val="Hyperlink"/>
                <w:rFonts w:ascii="Century Gothic" w:hAnsi="Century Gothic"/>
                <w:sz w:val="18"/>
                <w:szCs w:val="18"/>
              </w:rPr>
              <w:t>www.dsgcert.com.br</w:t>
            </w:r>
          </w:hyperlink>
          <w:r w:rsidRPr="007C13AB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– e-mail: </w:t>
          </w:r>
          <w:hyperlink r:id="rId3" w:history="1">
            <w:r w:rsidRPr="007C13AB">
              <w:rPr>
                <w:rStyle w:val="Hyperlink"/>
                <w:rFonts w:ascii="Century Gothic" w:hAnsi="Century Gothic"/>
                <w:sz w:val="18"/>
                <w:szCs w:val="18"/>
              </w:rPr>
              <w:t>operacional@dsgcert.com.br</w:t>
            </w:r>
          </w:hyperlink>
          <w:r w:rsidRPr="007C13AB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 xml:space="preserve"> – </w:t>
          </w:r>
          <w:proofErr w:type="spellStart"/>
          <w:r w:rsidRPr="007C13AB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>Tel</w:t>
          </w:r>
          <w:proofErr w:type="spellEnd"/>
          <w:r w:rsidRPr="007C13AB">
            <w:rPr>
              <w:rStyle w:val="nfaseSutil"/>
              <w:rFonts w:ascii="Century Gothic" w:hAnsi="Century Gothic"/>
              <w:i w:val="0"/>
              <w:sz w:val="18"/>
              <w:szCs w:val="18"/>
            </w:rPr>
            <w:t>: 11 3996-9663</w:t>
          </w:r>
        </w:p>
      </w:tc>
    </w:tr>
  </w:tbl>
  <w:p w:rsidR="00D4486B" w:rsidRPr="007C13AB" w:rsidRDefault="00D4486B" w:rsidP="007C13A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5A44"/>
    <w:multiLevelType w:val="hybridMultilevel"/>
    <w:tmpl w:val="4838E95A"/>
    <w:lvl w:ilvl="0" w:tplc="0416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9F"/>
    <w:rsid w:val="00004BB8"/>
    <w:rsid w:val="000137FB"/>
    <w:rsid w:val="00022C09"/>
    <w:rsid w:val="00050CBD"/>
    <w:rsid w:val="0006133C"/>
    <w:rsid w:val="00082196"/>
    <w:rsid w:val="00092D58"/>
    <w:rsid w:val="000C4C46"/>
    <w:rsid w:val="000F0C94"/>
    <w:rsid w:val="0010409C"/>
    <w:rsid w:val="00170887"/>
    <w:rsid w:val="00187B74"/>
    <w:rsid w:val="00187F65"/>
    <w:rsid w:val="00194D46"/>
    <w:rsid w:val="001C46A0"/>
    <w:rsid w:val="001C514E"/>
    <w:rsid w:val="001E75D8"/>
    <w:rsid w:val="00212D8A"/>
    <w:rsid w:val="00222977"/>
    <w:rsid w:val="00251462"/>
    <w:rsid w:val="00276A71"/>
    <w:rsid w:val="002A543B"/>
    <w:rsid w:val="00372EB8"/>
    <w:rsid w:val="003816D3"/>
    <w:rsid w:val="00387D81"/>
    <w:rsid w:val="00391DD5"/>
    <w:rsid w:val="003D7888"/>
    <w:rsid w:val="004070DB"/>
    <w:rsid w:val="00417808"/>
    <w:rsid w:val="00433723"/>
    <w:rsid w:val="0044131D"/>
    <w:rsid w:val="004512E1"/>
    <w:rsid w:val="004744BB"/>
    <w:rsid w:val="004A5289"/>
    <w:rsid w:val="004A5EBA"/>
    <w:rsid w:val="004D502E"/>
    <w:rsid w:val="004F1E1F"/>
    <w:rsid w:val="00503BB1"/>
    <w:rsid w:val="00520ED3"/>
    <w:rsid w:val="00535633"/>
    <w:rsid w:val="00544CCF"/>
    <w:rsid w:val="005508AB"/>
    <w:rsid w:val="005746DE"/>
    <w:rsid w:val="00585A3D"/>
    <w:rsid w:val="005E6C54"/>
    <w:rsid w:val="00614F37"/>
    <w:rsid w:val="006231B1"/>
    <w:rsid w:val="00677BC0"/>
    <w:rsid w:val="006B60FC"/>
    <w:rsid w:val="006C469F"/>
    <w:rsid w:val="00740C5D"/>
    <w:rsid w:val="0077151F"/>
    <w:rsid w:val="007C13AB"/>
    <w:rsid w:val="007E3E02"/>
    <w:rsid w:val="007E6472"/>
    <w:rsid w:val="007F389B"/>
    <w:rsid w:val="0080251C"/>
    <w:rsid w:val="008342AC"/>
    <w:rsid w:val="008B55C2"/>
    <w:rsid w:val="008B7E8F"/>
    <w:rsid w:val="009129EB"/>
    <w:rsid w:val="00912B6E"/>
    <w:rsid w:val="0094604D"/>
    <w:rsid w:val="00966ED8"/>
    <w:rsid w:val="00996315"/>
    <w:rsid w:val="009B0FAD"/>
    <w:rsid w:val="009D0794"/>
    <w:rsid w:val="009E2533"/>
    <w:rsid w:val="00A21659"/>
    <w:rsid w:val="00A42B33"/>
    <w:rsid w:val="00A952BC"/>
    <w:rsid w:val="00AA5449"/>
    <w:rsid w:val="00AE4A96"/>
    <w:rsid w:val="00B12B1D"/>
    <w:rsid w:val="00B26DBF"/>
    <w:rsid w:val="00B31E97"/>
    <w:rsid w:val="00B37057"/>
    <w:rsid w:val="00BA208E"/>
    <w:rsid w:val="00BC2DE5"/>
    <w:rsid w:val="00BC3A72"/>
    <w:rsid w:val="00BF0E61"/>
    <w:rsid w:val="00C31D7F"/>
    <w:rsid w:val="00C3245A"/>
    <w:rsid w:val="00C511E5"/>
    <w:rsid w:val="00C573E8"/>
    <w:rsid w:val="00C63781"/>
    <w:rsid w:val="00C83660"/>
    <w:rsid w:val="00CB21FD"/>
    <w:rsid w:val="00CC6644"/>
    <w:rsid w:val="00CD6617"/>
    <w:rsid w:val="00CD6703"/>
    <w:rsid w:val="00D13A3C"/>
    <w:rsid w:val="00D17C0C"/>
    <w:rsid w:val="00D20FAA"/>
    <w:rsid w:val="00D26234"/>
    <w:rsid w:val="00D42AE9"/>
    <w:rsid w:val="00D4486B"/>
    <w:rsid w:val="00DA3115"/>
    <w:rsid w:val="00DF3DB8"/>
    <w:rsid w:val="00E2015F"/>
    <w:rsid w:val="00E25887"/>
    <w:rsid w:val="00E4452B"/>
    <w:rsid w:val="00E4667F"/>
    <w:rsid w:val="00E53F28"/>
    <w:rsid w:val="00E63879"/>
    <w:rsid w:val="00EB676E"/>
    <w:rsid w:val="00EE27BE"/>
    <w:rsid w:val="00EE7901"/>
    <w:rsid w:val="00F01945"/>
    <w:rsid w:val="00F03A96"/>
    <w:rsid w:val="00F54F7E"/>
    <w:rsid w:val="00F705DE"/>
    <w:rsid w:val="00FB5C4C"/>
    <w:rsid w:val="00FC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0C2C18"/>
  <w15:docId w15:val="{E72480F0-28E0-4F18-AC3E-BB6F6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808"/>
    <w:pPr>
      <w:spacing w:before="120" w:after="280"/>
      <w:jc w:val="both"/>
    </w:pPr>
    <w:rPr>
      <w:rFonts w:ascii="Arial" w:hAnsi="Arial"/>
      <w:color w:val="000000" w:themeColor="tex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E27B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27BE"/>
    <w:rPr>
      <w:rFonts w:ascii="Arial" w:hAnsi="Arial"/>
      <w:color w:val="000000" w:themeColor="text1"/>
      <w:sz w:val="24"/>
    </w:rPr>
  </w:style>
  <w:style w:type="paragraph" w:styleId="Rodap">
    <w:name w:val="footer"/>
    <w:basedOn w:val="Normal"/>
    <w:link w:val="RodapChar"/>
    <w:uiPriority w:val="99"/>
    <w:unhideWhenUsed/>
    <w:rsid w:val="00EE27B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27BE"/>
    <w:rPr>
      <w:rFonts w:ascii="Arial" w:hAnsi="Arial"/>
      <w:color w:val="000000" w:themeColor="text1"/>
      <w:sz w:val="24"/>
    </w:rPr>
  </w:style>
  <w:style w:type="table" w:styleId="Tabelacomgrade">
    <w:name w:val="Table Grid"/>
    <w:basedOn w:val="Tabelanormal"/>
    <w:uiPriority w:val="39"/>
    <w:rsid w:val="00EE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E27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45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45A"/>
    <w:rPr>
      <w:rFonts w:ascii="Tahoma" w:hAnsi="Tahoma" w:cs="Tahoma"/>
      <w:color w:val="000000" w:themeColor="text1"/>
      <w:sz w:val="16"/>
      <w:szCs w:val="16"/>
    </w:rPr>
  </w:style>
  <w:style w:type="paragraph" w:styleId="SemEspaamento">
    <w:name w:val="No Spacing"/>
    <w:uiPriority w:val="1"/>
    <w:qFormat/>
    <w:rsid w:val="005E6C54"/>
    <w:pPr>
      <w:spacing w:after="0" w:line="240" w:lineRule="auto"/>
    </w:pPr>
    <w:rPr>
      <w:rFonts w:ascii="Calibri" w:eastAsia="Calibri" w:hAnsi="Calibri" w:cs="Times New Roman"/>
    </w:rPr>
  </w:style>
  <w:style w:type="character" w:styleId="nfaseSutil">
    <w:name w:val="Subtle Emphasis"/>
    <w:basedOn w:val="Fontepargpadro"/>
    <w:uiPriority w:val="19"/>
    <w:qFormat/>
    <w:rsid w:val="007C13A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eracional@dsgcert.com.br" TargetMode="External"/><Relationship Id="rId2" Type="http://schemas.openxmlformats.org/officeDocument/2006/relationships/hyperlink" Target="http://www.dsgcer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D765-5AAA-42F5-A554-4AD549E8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1036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</dc:creator>
  <cp:lastModifiedBy>Gyselle</cp:lastModifiedBy>
  <cp:revision>4</cp:revision>
  <cp:lastPrinted>2017-08-11T14:01:00Z</cp:lastPrinted>
  <dcterms:created xsi:type="dcterms:W3CDTF">2020-04-23T18:36:00Z</dcterms:created>
  <dcterms:modified xsi:type="dcterms:W3CDTF">2020-04-23T18:58:00Z</dcterms:modified>
</cp:coreProperties>
</file>